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F8" w:rsidRPr="002659CA" w:rsidRDefault="009A5AF8" w:rsidP="00460914">
      <w:pPr>
        <w:spacing w:line="276" w:lineRule="auto"/>
        <w:jc w:val="center"/>
        <w:rPr>
          <w:b/>
          <w:sz w:val="28"/>
          <w:szCs w:val="28"/>
        </w:rPr>
      </w:pPr>
      <w:r w:rsidRPr="002659CA">
        <w:rPr>
          <w:b/>
          <w:sz w:val="28"/>
          <w:szCs w:val="28"/>
        </w:rPr>
        <w:t>Пояснительная записка</w:t>
      </w:r>
    </w:p>
    <w:p w:rsidR="002659CA" w:rsidRDefault="009A5AF8" w:rsidP="00460914">
      <w:pPr>
        <w:spacing w:line="276" w:lineRule="auto"/>
        <w:jc w:val="center"/>
        <w:rPr>
          <w:b/>
          <w:bCs/>
          <w:sz w:val="28"/>
          <w:szCs w:val="28"/>
        </w:rPr>
      </w:pPr>
      <w:r w:rsidRPr="002659CA">
        <w:rPr>
          <w:b/>
          <w:bCs/>
          <w:sz w:val="28"/>
          <w:szCs w:val="28"/>
        </w:rPr>
        <w:t xml:space="preserve">к проекту постановления </w:t>
      </w:r>
      <w:r w:rsidR="008661DE" w:rsidRPr="002659CA">
        <w:rPr>
          <w:b/>
          <w:bCs/>
          <w:sz w:val="28"/>
          <w:szCs w:val="28"/>
        </w:rPr>
        <w:t>А</w:t>
      </w:r>
      <w:r w:rsidR="00632AE8" w:rsidRPr="002659CA">
        <w:rPr>
          <w:b/>
          <w:bCs/>
          <w:sz w:val="28"/>
          <w:szCs w:val="28"/>
        </w:rPr>
        <w:t>дминистрации города Твери</w:t>
      </w:r>
    </w:p>
    <w:p w:rsidR="002659CA" w:rsidRPr="002659CA" w:rsidRDefault="002659CA" w:rsidP="00460914">
      <w:pPr>
        <w:spacing w:line="276" w:lineRule="auto"/>
        <w:jc w:val="center"/>
        <w:rPr>
          <w:rFonts w:eastAsia="Calibri"/>
          <w:b/>
          <w:sz w:val="28"/>
          <w:szCs w:val="28"/>
        </w:rPr>
      </w:pPr>
      <w:r w:rsidRPr="002659CA">
        <w:rPr>
          <w:b/>
          <w:sz w:val="28"/>
          <w:szCs w:val="28"/>
        </w:rPr>
        <w:t>«О внесении изменения в постановление Администрации города Твери от 27.11.2023 № 804 «Об утверждении Требований к внешнему виду и месту размещения нестационарных торговых объектов на территории города Твери».</w:t>
      </w:r>
    </w:p>
    <w:p w:rsidR="009A5AF8" w:rsidRPr="00632AE8" w:rsidRDefault="009A5AF8" w:rsidP="00460914">
      <w:pPr>
        <w:autoSpaceDE w:val="0"/>
        <w:autoSpaceDN w:val="0"/>
        <w:adjustRightInd w:val="0"/>
        <w:spacing w:line="276" w:lineRule="auto"/>
        <w:ind w:left="540"/>
        <w:jc w:val="center"/>
        <w:rPr>
          <w:b/>
          <w:bCs/>
          <w:sz w:val="28"/>
          <w:szCs w:val="28"/>
        </w:rPr>
      </w:pPr>
    </w:p>
    <w:p w:rsidR="00645299" w:rsidRDefault="00645299" w:rsidP="0046091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46091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AF018E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46091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="00411766">
        <w:rPr>
          <w:rFonts w:eastAsiaTheme="minorHAnsi"/>
          <w:sz w:val="28"/>
          <w:szCs w:val="28"/>
          <w:lang w:eastAsia="en-US"/>
        </w:rPr>
        <w:t xml:space="preserve">, </w:t>
      </w:r>
      <w:r w:rsidRPr="00645299">
        <w:rPr>
          <w:rFonts w:eastAsiaTheme="minorHAnsi"/>
          <w:sz w:val="28"/>
          <w:szCs w:val="28"/>
          <w:lang w:eastAsia="en-US"/>
        </w:rPr>
        <w:t xml:space="preserve"> </w:t>
      </w:r>
      <w:r w:rsidR="00411766" w:rsidRPr="006D79AF">
        <w:rPr>
          <w:sz w:val="28"/>
          <w:szCs w:val="28"/>
        </w:rPr>
        <w:t>физически</w:t>
      </w:r>
      <w:r w:rsidR="00411766">
        <w:rPr>
          <w:sz w:val="28"/>
          <w:szCs w:val="28"/>
        </w:rPr>
        <w:t>е</w:t>
      </w:r>
      <w:r w:rsidR="00411766" w:rsidRPr="006D79AF">
        <w:rPr>
          <w:sz w:val="28"/>
          <w:szCs w:val="28"/>
        </w:rPr>
        <w:t xml:space="preserve"> лиц</w:t>
      </w:r>
      <w:r w:rsidR="00411766">
        <w:rPr>
          <w:sz w:val="28"/>
          <w:szCs w:val="28"/>
        </w:rPr>
        <w:t>а</w:t>
      </w:r>
      <w:r w:rsidR="00411766" w:rsidRPr="006D79AF">
        <w:rPr>
          <w:sz w:val="28"/>
          <w:szCs w:val="28"/>
        </w:rPr>
        <w:t>, не являющи</w:t>
      </w:r>
      <w:r w:rsidR="00411766">
        <w:rPr>
          <w:sz w:val="28"/>
          <w:szCs w:val="28"/>
        </w:rPr>
        <w:t>еся</w:t>
      </w:r>
      <w:r w:rsidR="00411766" w:rsidRPr="006D79AF">
        <w:rPr>
          <w:sz w:val="28"/>
          <w:szCs w:val="28"/>
        </w:rPr>
        <w:t xml:space="preserve"> индивидуальными предпринимателями и применяющи</w:t>
      </w:r>
      <w:r w:rsidR="00411766">
        <w:rPr>
          <w:sz w:val="28"/>
          <w:szCs w:val="28"/>
        </w:rPr>
        <w:t>е</w:t>
      </w:r>
      <w:r w:rsidR="00411766" w:rsidRPr="006D79AF">
        <w:rPr>
          <w:sz w:val="28"/>
          <w:szCs w:val="28"/>
        </w:rPr>
        <w:t xml:space="preserve"> специальный налоговый режим «Налог на профессиональный доход»</w:t>
      </w:r>
      <w:r w:rsidR="00411766">
        <w:rPr>
          <w:sz w:val="28"/>
          <w:szCs w:val="28"/>
        </w:rPr>
        <w:t>,</w:t>
      </w:r>
      <w:r w:rsidR="00411766" w:rsidRPr="00411766">
        <w:rPr>
          <w:sz w:val="28"/>
          <w:szCs w:val="28"/>
        </w:rPr>
        <w:t xml:space="preserve"> </w:t>
      </w:r>
      <w:r w:rsidR="00411766" w:rsidRPr="00114982">
        <w:rPr>
          <w:sz w:val="28"/>
          <w:szCs w:val="28"/>
        </w:rPr>
        <w:t>органы местного самоуправления.</w:t>
      </w:r>
    </w:p>
    <w:p w:rsidR="00645299" w:rsidRDefault="00645299" w:rsidP="0046091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46091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</w:t>
      </w:r>
      <w:r w:rsidR="005159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06.10.2003 № 131-ФЗ </w:t>
      </w:r>
      <w:r w:rsidR="005159AF">
        <w:rPr>
          <w:sz w:val="28"/>
          <w:szCs w:val="28"/>
        </w:rPr>
        <w:t xml:space="preserve">        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Федерации»;</w:t>
      </w:r>
    </w:p>
    <w:p w:rsidR="009457BB" w:rsidRPr="00632AE8" w:rsidRDefault="009457BB" w:rsidP="0046091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632AE8"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632AE8">
        <w:rPr>
          <w:rFonts w:eastAsiaTheme="minorHAnsi"/>
          <w:bCs/>
          <w:sz w:val="28"/>
          <w:szCs w:val="28"/>
          <w:lang w:eastAsia="en-US"/>
        </w:rPr>
        <w:t>Федеральный закон от 28.12.2009 № 381-ФЗ «Об основах государственного регулирования торговой деятельности в Российской Федерации»;</w:t>
      </w:r>
    </w:p>
    <w:p w:rsidR="00632AE8" w:rsidRPr="00632AE8" w:rsidRDefault="00E90AB2" w:rsidP="00460914">
      <w:pPr>
        <w:spacing w:line="276" w:lineRule="auto"/>
        <w:ind w:firstLine="540"/>
        <w:jc w:val="both"/>
        <w:rPr>
          <w:sz w:val="28"/>
          <w:szCs w:val="28"/>
        </w:rPr>
      </w:pPr>
      <w:r w:rsidRPr="00632AE8">
        <w:rPr>
          <w:sz w:val="28"/>
          <w:szCs w:val="28"/>
        </w:rPr>
        <w:t xml:space="preserve">- </w:t>
      </w:r>
      <w:r w:rsidR="00632AE8" w:rsidRPr="00632AE8">
        <w:rPr>
          <w:sz w:val="28"/>
          <w:szCs w:val="28"/>
        </w:rPr>
        <w:t>Правила благоустройства территории города Твери, утвержденные решением Тверской городской Думы от 16.10.2014 № 368.</w:t>
      </w:r>
    </w:p>
    <w:p w:rsidR="00645299" w:rsidRDefault="00645299" w:rsidP="00460914">
      <w:pPr>
        <w:spacing w:line="276" w:lineRule="auto"/>
        <w:ind w:firstLine="708"/>
        <w:jc w:val="both"/>
        <w:rPr>
          <w:rFonts w:eastAsiaTheme="minorHAnsi"/>
          <w:sz w:val="28"/>
          <w:szCs w:val="28"/>
        </w:rPr>
      </w:pPr>
      <w:r w:rsidRPr="00632AE8">
        <w:rPr>
          <w:rFonts w:eastAsiaTheme="minorHAnsi"/>
          <w:sz w:val="28"/>
          <w:szCs w:val="28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607C22" w:rsidRDefault="002659CA" w:rsidP="00460914">
      <w:pPr>
        <w:shd w:val="clear" w:color="auto" w:fill="FFFFFF"/>
        <w:spacing w:line="276" w:lineRule="auto"/>
        <w:ind w:firstLine="540"/>
        <w:jc w:val="both"/>
        <w:rPr>
          <w:rFonts w:ascii="Arial" w:hAnsi="Arial" w:cs="Arial"/>
          <w:color w:val="0A0A0A"/>
          <w:shd w:val="clear" w:color="auto" w:fill="FFFFFF"/>
        </w:rPr>
      </w:pPr>
      <w:r w:rsidRPr="0026606F">
        <w:rPr>
          <w:sz w:val="28"/>
          <w:szCs w:val="28"/>
        </w:rPr>
        <w:t xml:space="preserve">Постановлением Администрации города Твери от 27.11.2023 № 804 «Об утверждении Требований к внешнему виду и месту размещения нестационарных торговых объектов на территории города Твери» утверждены типовые </w:t>
      </w:r>
      <w:proofErr w:type="gramStart"/>
      <w:r w:rsidRPr="00607C22">
        <w:rPr>
          <w:sz w:val="28"/>
          <w:szCs w:val="28"/>
        </w:rPr>
        <w:t>архитектурные</w:t>
      </w:r>
      <w:r w:rsidR="00CF77AC" w:rsidRPr="00607C22">
        <w:rPr>
          <w:sz w:val="28"/>
          <w:szCs w:val="28"/>
        </w:rPr>
        <w:t xml:space="preserve"> решения</w:t>
      </w:r>
      <w:proofErr w:type="gramEnd"/>
      <w:r w:rsidRPr="00607C22">
        <w:rPr>
          <w:sz w:val="28"/>
          <w:szCs w:val="28"/>
        </w:rPr>
        <w:t xml:space="preserve"> нестационарных торговых объектов (киоск и павильон). </w:t>
      </w:r>
      <w:r w:rsidR="00607C22" w:rsidRPr="00607C22">
        <w:rPr>
          <w:sz w:val="28"/>
          <w:szCs w:val="28"/>
        </w:rPr>
        <w:t>Утвержденный перечень типовых решений НТО</w:t>
      </w:r>
      <w:r w:rsidR="00607C22">
        <w:rPr>
          <w:sz w:val="28"/>
          <w:szCs w:val="28"/>
        </w:rPr>
        <w:t xml:space="preserve"> </w:t>
      </w:r>
      <w:r w:rsidR="00607C22" w:rsidRPr="00607C22">
        <w:rPr>
          <w:sz w:val="28"/>
          <w:szCs w:val="28"/>
        </w:rPr>
        <w:t>не учитывает специфику реализации плодоовощной продукции и бахчевых культур. Существующие закрытые павильоны создают эффект</w:t>
      </w:r>
      <w:r w:rsidR="00607C22" w:rsidRPr="00607C22">
        <w:rPr>
          <w:color w:val="0A0A0A"/>
          <w:sz w:val="28"/>
          <w:szCs w:val="28"/>
          <w:shd w:val="clear" w:color="auto" w:fill="FFFFFF"/>
        </w:rPr>
        <w:t xml:space="preserve"> «парника», что приводит к быстрой порче товара и нарушению санитарных норм. Отсутствие в каталоге специализированного типа объекта вынуждает предпринимателей использовать разнородные временные конструкции, которые нарушают</w:t>
      </w:r>
      <w:r w:rsidR="00460914">
        <w:rPr>
          <w:color w:val="0A0A0A"/>
          <w:sz w:val="28"/>
          <w:szCs w:val="28"/>
          <w:shd w:val="clear" w:color="auto" w:fill="FFFFFF"/>
        </w:rPr>
        <w:t xml:space="preserve"> </w:t>
      </w:r>
      <w:r w:rsidR="00607C22" w:rsidRPr="00460914">
        <w:rPr>
          <w:rStyle w:val="a8"/>
          <w:b w:val="0"/>
          <w:color w:val="0A0A0A"/>
          <w:sz w:val="28"/>
          <w:szCs w:val="28"/>
          <w:shd w:val="clear" w:color="auto" w:fill="FFFFFF"/>
        </w:rPr>
        <w:t>единый архитектурный облик</w:t>
      </w:r>
      <w:r w:rsidR="00460914">
        <w:rPr>
          <w:rStyle w:val="a8"/>
          <w:b w:val="0"/>
          <w:color w:val="0A0A0A"/>
          <w:sz w:val="28"/>
          <w:szCs w:val="28"/>
          <w:shd w:val="clear" w:color="auto" w:fill="FFFFFF"/>
        </w:rPr>
        <w:t xml:space="preserve"> </w:t>
      </w:r>
      <w:r w:rsidR="00607C22" w:rsidRPr="00607C22">
        <w:rPr>
          <w:color w:val="0A0A0A"/>
          <w:sz w:val="28"/>
          <w:szCs w:val="28"/>
          <w:shd w:val="clear" w:color="auto" w:fill="FFFFFF"/>
        </w:rPr>
        <w:t>города и снижают эстетическую ценность городской среды.</w:t>
      </w:r>
    </w:p>
    <w:p w:rsidR="005F7CF6" w:rsidRPr="0026606F" w:rsidRDefault="005F7CF6" w:rsidP="00460914">
      <w:pPr>
        <w:keepNext/>
        <w:spacing w:line="276" w:lineRule="auto"/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26606F">
        <w:rPr>
          <w:rFonts w:eastAsiaTheme="minorHAnsi"/>
          <w:sz w:val="28"/>
          <w:szCs w:val="28"/>
          <w:lang w:eastAsia="en-US"/>
        </w:rPr>
        <w:lastRenderedPageBreak/>
        <w:t>4.</w:t>
      </w:r>
      <w:r w:rsidR="00645299" w:rsidRPr="0026606F">
        <w:rPr>
          <w:rFonts w:eastAsiaTheme="minorHAnsi"/>
          <w:sz w:val="28"/>
          <w:szCs w:val="28"/>
          <w:lang w:eastAsia="en-US"/>
        </w:rPr>
        <w:t xml:space="preserve"> </w:t>
      </w:r>
      <w:r w:rsidRPr="0026606F">
        <w:rPr>
          <w:rFonts w:eastAsiaTheme="minorHAnsi"/>
          <w:sz w:val="28"/>
          <w:szCs w:val="28"/>
          <w:lang w:eastAsia="en-US"/>
        </w:rPr>
        <w:t>О</w:t>
      </w:r>
      <w:r w:rsidR="00645299" w:rsidRPr="0026606F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 w:rsidRPr="0026606F">
        <w:rPr>
          <w:rFonts w:eastAsiaTheme="minorHAnsi"/>
          <w:sz w:val="28"/>
          <w:szCs w:val="28"/>
          <w:lang w:eastAsia="en-US"/>
        </w:rPr>
        <w:t>:</w:t>
      </w:r>
    </w:p>
    <w:p w:rsidR="00460914" w:rsidRDefault="00460914" w:rsidP="00460914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460914">
        <w:rPr>
          <w:sz w:val="28"/>
          <w:szCs w:val="28"/>
        </w:rPr>
        <w:t>Создание современной, эстетически привлекательной и функциональной среды для реализации плодоовощной продукции путем внедрения в городскую инфрастр</w:t>
      </w:r>
      <w:r>
        <w:rPr>
          <w:sz w:val="28"/>
          <w:szCs w:val="28"/>
        </w:rPr>
        <w:t xml:space="preserve">уктуру специализированных НТО в </w:t>
      </w:r>
      <w:r w:rsidR="005E4E5C">
        <w:rPr>
          <w:sz w:val="28"/>
          <w:szCs w:val="28"/>
        </w:rPr>
        <w:t>«</w:t>
      </w:r>
      <w:proofErr w:type="spellStart"/>
      <w:r w:rsidRPr="00460914">
        <w:rPr>
          <w:sz w:val="28"/>
          <w:szCs w:val="28"/>
        </w:rPr>
        <w:t>экостиле</w:t>
      </w:r>
      <w:proofErr w:type="spellEnd"/>
      <w:r w:rsidR="005E4E5C">
        <w:rPr>
          <w:sz w:val="28"/>
          <w:szCs w:val="28"/>
        </w:rPr>
        <w:t>»</w:t>
      </w:r>
      <w:r w:rsidRPr="00460914">
        <w:rPr>
          <w:sz w:val="28"/>
          <w:szCs w:val="28"/>
        </w:rPr>
        <w:t>. Регулирование направлено на приведение торговл</w:t>
      </w:r>
      <w:r w:rsidR="005E4E5C">
        <w:rPr>
          <w:sz w:val="28"/>
          <w:szCs w:val="28"/>
        </w:rPr>
        <w:t xml:space="preserve">и овощами, фруктами и бахчевыми культурами </w:t>
      </w:r>
      <w:r w:rsidRPr="00460914">
        <w:rPr>
          <w:sz w:val="28"/>
          <w:szCs w:val="28"/>
        </w:rPr>
        <w:t xml:space="preserve"> к единому</w:t>
      </w:r>
      <w:r>
        <w:rPr>
          <w:sz w:val="28"/>
          <w:szCs w:val="28"/>
        </w:rPr>
        <w:t xml:space="preserve"> стилю </w:t>
      </w:r>
      <w:r w:rsidRPr="00460914">
        <w:rPr>
          <w:sz w:val="28"/>
          <w:szCs w:val="28"/>
        </w:rPr>
        <w:t>и повышение качества торгового обслуживания населения.</w:t>
      </w:r>
    </w:p>
    <w:p w:rsidR="005F7CF6" w:rsidRDefault="005F7CF6" w:rsidP="0046091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6606F">
        <w:rPr>
          <w:rFonts w:eastAsiaTheme="minorHAnsi"/>
          <w:sz w:val="28"/>
          <w:szCs w:val="28"/>
          <w:lang w:eastAsia="en-US"/>
        </w:rPr>
        <w:t>5. П</w:t>
      </w:r>
      <w:r w:rsidR="00645299" w:rsidRPr="0026606F">
        <w:rPr>
          <w:rFonts w:eastAsiaTheme="minorHAnsi"/>
          <w:sz w:val="28"/>
          <w:szCs w:val="28"/>
          <w:lang w:eastAsia="en-US"/>
        </w:rPr>
        <w:t xml:space="preserve">ланируемая дата вступления в силу нормативного правового </w:t>
      </w:r>
      <w:r w:rsidR="00645299">
        <w:rPr>
          <w:rFonts w:eastAsiaTheme="minorHAnsi"/>
          <w:sz w:val="28"/>
          <w:szCs w:val="28"/>
          <w:lang w:eastAsia="en-US"/>
        </w:rPr>
        <w:t>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1B47C7">
        <w:rPr>
          <w:rFonts w:eastAsiaTheme="minorHAnsi"/>
          <w:sz w:val="28"/>
          <w:szCs w:val="28"/>
          <w:lang w:eastAsia="en-US"/>
        </w:rPr>
        <w:t xml:space="preserve"> </w:t>
      </w:r>
      <w:r w:rsidR="00667447">
        <w:rPr>
          <w:rFonts w:eastAsiaTheme="minorHAnsi"/>
          <w:sz w:val="28"/>
          <w:szCs w:val="28"/>
          <w:lang w:eastAsia="en-US"/>
        </w:rPr>
        <w:t>сентябрь</w:t>
      </w:r>
      <w:r>
        <w:rPr>
          <w:rFonts w:eastAsiaTheme="minorHAnsi"/>
          <w:sz w:val="28"/>
          <w:szCs w:val="28"/>
          <w:lang w:eastAsia="en-US"/>
        </w:rPr>
        <w:t xml:space="preserve"> 20</w:t>
      </w:r>
      <w:r w:rsidR="00AF018E">
        <w:rPr>
          <w:rFonts w:eastAsiaTheme="minorHAnsi"/>
          <w:sz w:val="28"/>
          <w:szCs w:val="28"/>
          <w:lang w:eastAsia="en-US"/>
        </w:rPr>
        <w:t>2</w:t>
      </w:r>
      <w:r w:rsidR="0026606F">
        <w:rPr>
          <w:rFonts w:eastAsiaTheme="minorHAnsi"/>
          <w:sz w:val="28"/>
          <w:szCs w:val="28"/>
          <w:lang w:eastAsia="en-US"/>
        </w:rPr>
        <w:t>6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46091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46091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645299" w:rsidRDefault="005F7CF6" w:rsidP="0046091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46091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>иски недостижения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46091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46091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AD61A2" w:rsidRPr="005E4E5C" w:rsidRDefault="00992C41" w:rsidP="00992C41">
      <w:pPr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="005E4E5C" w:rsidRPr="005E4E5C">
        <w:rPr>
          <w:sz w:val="28"/>
          <w:szCs w:val="28"/>
        </w:rPr>
        <w:t xml:space="preserve">Выбранный способ регулирования посредством утверждения типовых </w:t>
      </w:r>
      <w:proofErr w:type="gramStart"/>
      <w:r w:rsidR="005E4E5C" w:rsidRPr="005E4E5C">
        <w:rPr>
          <w:sz w:val="28"/>
          <w:szCs w:val="28"/>
        </w:rPr>
        <w:t>архитектурных решений</w:t>
      </w:r>
      <w:proofErr w:type="gramEnd"/>
      <w:r w:rsidR="005E4E5C" w:rsidRPr="005E4E5C">
        <w:rPr>
          <w:sz w:val="28"/>
          <w:szCs w:val="28"/>
        </w:rPr>
        <w:t xml:space="preserve"> НТО </w:t>
      </w:r>
      <w:r w:rsidR="00CF56B9">
        <w:rPr>
          <w:sz w:val="28"/>
          <w:szCs w:val="28"/>
        </w:rPr>
        <w:t xml:space="preserve">– киоска </w:t>
      </w:r>
      <w:bookmarkStart w:id="0" w:name="_GoBack"/>
      <w:bookmarkEnd w:id="0"/>
      <w:r w:rsidR="005E4E5C" w:rsidRPr="005E4E5C">
        <w:rPr>
          <w:sz w:val="28"/>
          <w:szCs w:val="28"/>
        </w:rPr>
        <w:t>со специализацией «</w:t>
      </w:r>
      <w:r>
        <w:rPr>
          <w:sz w:val="28"/>
          <w:szCs w:val="28"/>
        </w:rPr>
        <w:t>о</w:t>
      </w:r>
      <w:r w:rsidR="005E4E5C" w:rsidRPr="005E4E5C">
        <w:rPr>
          <w:sz w:val="28"/>
          <w:szCs w:val="28"/>
        </w:rPr>
        <w:t>вощи, фрукты, бахчевые»</w:t>
      </w:r>
      <w:r w:rsidR="005E4E5C" w:rsidRPr="005E4E5C">
        <w:rPr>
          <w:rFonts w:eastAsia="Calibri"/>
          <w:sz w:val="28"/>
          <w:szCs w:val="28"/>
        </w:rPr>
        <w:t xml:space="preserve"> </w:t>
      </w:r>
      <w:r w:rsidR="005E4E5C" w:rsidRPr="005E4E5C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5E4E5C" w:rsidRPr="005E4E5C">
        <w:rPr>
          <w:sz w:val="28"/>
          <w:szCs w:val="28"/>
        </w:rPr>
        <w:t xml:space="preserve">целесообразным, </w:t>
      </w:r>
      <w:r w:rsidR="005E4E5C" w:rsidRPr="005E4E5C">
        <w:rPr>
          <w:rFonts w:eastAsia="Calibri"/>
          <w:sz w:val="28"/>
          <w:szCs w:val="28"/>
        </w:rPr>
        <w:t xml:space="preserve">будет содействовать соблюдению баланса интересов субъектов предпринимательства, потребителей и органов местного самоуправления. </w:t>
      </w:r>
    </w:p>
    <w:p w:rsidR="002947F9" w:rsidRDefault="002947F9" w:rsidP="00460914">
      <w:pPr>
        <w:pStyle w:val="ConsPlusTitle"/>
        <w:spacing w:line="276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460914">
      <w:pPr>
        <w:pStyle w:val="ConsPlusTitle"/>
        <w:spacing w:line="276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46091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46091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46091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05B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11766">
        <w:rPr>
          <w:sz w:val="28"/>
          <w:szCs w:val="28"/>
        </w:rPr>
        <w:t xml:space="preserve">         </w:t>
      </w:r>
      <w:r w:rsidR="0032245B">
        <w:rPr>
          <w:sz w:val="28"/>
          <w:szCs w:val="28"/>
        </w:rPr>
        <w:t>П.С. Петров</w:t>
      </w:r>
    </w:p>
    <w:sectPr w:rsidR="00A240CE" w:rsidSect="007E2D58">
      <w:headerReference w:type="default" r:id="rId7"/>
      <w:pgSz w:w="11906" w:h="16838"/>
      <w:pgMar w:top="709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FCC" w:rsidRDefault="009B2FCC" w:rsidP="00632AE8">
      <w:r>
        <w:separator/>
      </w:r>
    </w:p>
  </w:endnote>
  <w:endnote w:type="continuationSeparator" w:id="0">
    <w:p w:rsidR="009B2FCC" w:rsidRDefault="009B2FCC" w:rsidP="00632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FCC" w:rsidRDefault="009B2FCC" w:rsidP="00632AE8">
      <w:r>
        <w:separator/>
      </w:r>
    </w:p>
  </w:footnote>
  <w:footnote w:type="continuationSeparator" w:id="0">
    <w:p w:rsidR="009B2FCC" w:rsidRDefault="009B2FCC" w:rsidP="00632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617201"/>
      <w:docPartObj>
        <w:docPartGallery w:val="Page Numbers (Top of Page)"/>
        <w:docPartUnique/>
      </w:docPartObj>
    </w:sdtPr>
    <w:sdtEndPr/>
    <w:sdtContent>
      <w:p w:rsidR="00632AE8" w:rsidRDefault="00632AE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2D58">
          <w:rPr>
            <w:noProof/>
          </w:rPr>
          <w:t>2</w:t>
        </w:r>
        <w:r>
          <w:fldChar w:fldCharType="end"/>
        </w:r>
      </w:p>
    </w:sdtContent>
  </w:sdt>
  <w:p w:rsidR="00632AE8" w:rsidRDefault="00632AE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30E8"/>
    <w:rsid w:val="000A64CC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5670"/>
    <w:rsid w:val="000D6088"/>
    <w:rsid w:val="000D6782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05B5"/>
    <w:rsid w:val="00191105"/>
    <w:rsid w:val="001A2F2F"/>
    <w:rsid w:val="001A4CA7"/>
    <w:rsid w:val="001A680E"/>
    <w:rsid w:val="001A7347"/>
    <w:rsid w:val="001B075A"/>
    <w:rsid w:val="001B47C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0A28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59CA"/>
    <w:rsid w:val="0026606F"/>
    <w:rsid w:val="002672E1"/>
    <w:rsid w:val="00271E27"/>
    <w:rsid w:val="00273B13"/>
    <w:rsid w:val="00273B37"/>
    <w:rsid w:val="002813A6"/>
    <w:rsid w:val="00282AC7"/>
    <w:rsid w:val="00284C69"/>
    <w:rsid w:val="00287BEF"/>
    <w:rsid w:val="002906B2"/>
    <w:rsid w:val="00290C6A"/>
    <w:rsid w:val="00292432"/>
    <w:rsid w:val="002947F9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245B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42F72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38E3"/>
    <w:rsid w:val="003A4D10"/>
    <w:rsid w:val="003A4DCB"/>
    <w:rsid w:val="003B3EAD"/>
    <w:rsid w:val="003B57AB"/>
    <w:rsid w:val="003B59BE"/>
    <w:rsid w:val="003B7E1D"/>
    <w:rsid w:val="003C2301"/>
    <w:rsid w:val="003C3995"/>
    <w:rsid w:val="003C5C3F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1766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0914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59AF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6E4F"/>
    <w:rsid w:val="005611A0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0C73"/>
    <w:rsid w:val="005A306D"/>
    <w:rsid w:val="005A43F0"/>
    <w:rsid w:val="005A7387"/>
    <w:rsid w:val="005B4908"/>
    <w:rsid w:val="005B53AF"/>
    <w:rsid w:val="005B7472"/>
    <w:rsid w:val="005C1C75"/>
    <w:rsid w:val="005C2F40"/>
    <w:rsid w:val="005C6799"/>
    <w:rsid w:val="005C7BC0"/>
    <w:rsid w:val="005D1EBC"/>
    <w:rsid w:val="005D3890"/>
    <w:rsid w:val="005D6758"/>
    <w:rsid w:val="005D787A"/>
    <w:rsid w:val="005E1B60"/>
    <w:rsid w:val="005E1DB6"/>
    <w:rsid w:val="005E4E5C"/>
    <w:rsid w:val="005F33BD"/>
    <w:rsid w:val="005F4880"/>
    <w:rsid w:val="005F57D2"/>
    <w:rsid w:val="005F60A8"/>
    <w:rsid w:val="005F6FBB"/>
    <w:rsid w:val="005F7CF6"/>
    <w:rsid w:val="006005EA"/>
    <w:rsid w:val="00600AB7"/>
    <w:rsid w:val="006021D7"/>
    <w:rsid w:val="00607C22"/>
    <w:rsid w:val="00612AD0"/>
    <w:rsid w:val="00617FDF"/>
    <w:rsid w:val="006203B6"/>
    <w:rsid w:val="00623047"/>
    <w:rsid w:val="00624843"/>
    <w:rsid w:val="00625872"/>
    <w:rsid w:val="00632AE8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67447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E7D2C"/>
    <w:rsid w:val="006F089B"/>
    <w:rsid w:val="006F3204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2D5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661DE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21A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66886"/>
    <w:rsid w:val="00970687"/>
    <w:rsid w:val="009754E6"/>
    <w:rsid w:val="00980AB8"/>
    <w:rsid w:val="009835FF"/>
    <w:rsid w:val="00992C41"/>
    <w:rsid w:val="009953F0"/>
    <w:rsid w:val="009A5AF8"/>
    <w:rsid w:val="009B2FCC"/>
    <w:rsid w:val="009B32D6"/>
    <w:rsid w:val="009B34F4"/>
    <w:rsid w:val="009B408C"/>
    <w:rsid w:val="009C0040"/>
    <w:rsid w:val="009C577F"/>
    <w:rsid w:val="009C5EAA"/>
    <w:rsid w:val="009D276F"/>
    <w:rsid w:val="009D558F"/>
    <w:rsid w:val="009D6219"/>
    <w:rsid w:val="009D701A"/>
    <w:rsid w:val="009E0298"/>
    <w:rsid w:val="009E1AC7"/>
    <w:rsid w:val="009E1FD0"/>
    <w:rsid w:val="009E5BED"/>
    <w:rsid w:val="009E6E83"/>
    <w:rsid w:val="009E7133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18E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3746C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03A6"/>
    <w:rsid w:val="00C04461"/>
    <w:rsid w:val="00C053B8"/>
    <w:rsid w:val="00C1052C"/>
    <w:rsid w:val="00C10C45"/>
    <w:rsid w:val="00C16180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658A"/>
    <w:rsid w:val="00CD6D35"/>
    <w:rsid w:val="00CE4B4E"/>
    <w:rsid w:val="00CF3266"/>
    <w:rsid w:val="00CF3A98"/>
    <w:rsid w:val="00CF56B9"/>
    <w:rsid w:val="00CF6278"/>
    <w:rsid w:val="00CF77AC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61AB7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2285"/>
    <w:rsid w:val="00E33003"/>
    <w:rsid w:val="00E34C3D"/>
    <w:rsid w:val="00E35E5A"/>
    <w:rsid w:val="00E442C3"/>
    <w:rsid w:val="00E53428"/>
    <w:rsid w:val="00E64127"/>
    <w:rsid w:val="00E6536D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269D9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324D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32AE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32AE8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632AE8"/>
    <w:pPr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</w:rPr>
  </w:style>
  <w:style w:type="character" w:styleId="a8">
    <w:name w:val="Strong"/>
    <w:basedOn w:val="a0"/>
    <w:uiPriority w:val="22"/>
    <w:qFormat/>
    <w:rsid w:val="00607C22"/>
    <w:rPr>
      <w:b/>
      <w:bCs/>
    </w:rPr>
  </w:style>
  <w:style w:type="paragraph" w:styleId="a9">
    <w:name w:val="footer"/>
    <w:basedOn w:val="a"/>
    <w:link w:val="aa"/>
    <w:uiPriority w:val="99"/>
    <w:unhideWhenUsed/>
    <w:rsid w:val="007E2D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2D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32AE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32AE8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632AE8"/>
    <w:pPr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0"/>
      <w:szCs w:val="20"/>
    </w:rPr>
  </w:style>
  <w:style w:type="character" w:styleId="a8">
    <w:name w:val="Strong"/>
    <w:basedOn w:val="a0"/>
    <w:uiPriority w:val="22"/>
    <w:qFormat/>
    <w:rsid w:val="00607C22"/>
    <w:rPr>
      <w:b/>
      <w:bCs/>
    </w:rPr>
  </w:style>
  <w:style w:type="paragraph" w:styleId="a9">
    <w:name w:val="footer"/>
    <w:basedOn w:val="a"/>
    <w:link w:val="aa"/>
    <w:uiPriority w:val="99"/>
    <w:unhideWhenUsed/>
    <w:rsid w:val="007E2D5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E2D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Кирсанова Наталья Александровна</cp:lastModifiedBy>
  <cp:revision>5</cp:revision>
  <cp:lastPrinted>2026-03-13T11:57:00Z</cp:lastPrinted>
  <dcterms:created xsi:type="dcterms:W3CDTF">2026-03-13T08:14:00Z</dcterms:created>
  <dcterms:modified xsi:type="dcterms:W3CDTF">2026-03-13T11:57:00Z</dcterms:modified>
</cp:coreProperties>
</file>